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4A623">
      <w:pPr>
        <w:pStyle w:val="2"/>
        <w:widowControl/>
        <w:kinsoku w:val="0"/>
        <w:autoSpaceDE w:val="0"/>
        <w:autoSpaceDN w:val="0"/>
        <w:adjustRightInd w:val="0"/>
        <w:snapToGrid w:val="0"/>
        <w:spacing w:line="578" w:lineRule="exact"/>
        <w:ind w:left="-6" w:firstLine="6"/>
        <w:jc w:val="left"/>
        <w:textAlignment w:val="baseline"/>
        <w:rPr>
          <w:rFonts w:ascii="Times New Roman" w:hAnsi="Times New Roman" w:eastAsia="黑体" w:cs="Times New Roman"/>
          <w:spacing w:val="-6"/>
          <w:lang w:eastAsia="zh-CN"/>
        </w:rPr>
      </w:pPr>
      <w:bookmarkStart w:id="0" w:name="_GoBack"/>
      <w:r>
        <w:rPr>
          <w:rFonts w:ascii="Times New Roman" w:hAnsi="Times New Roman" w:eastAsia="黑体" w:cs="Times New Roman"/>
          <w:spacing w:val="-6"/>
          <w:lang w:eastAsia="zh-CN"/>
        </w:rPr>
        <w:t>附件</w:t>
      </w:r>
      <w:r>
        <w:rPr>
          <w:rFonts w:hint="eastAsia" w:ascii="Times New Roman" w:hAnsi="Times New Roman" w:eastAsia="黑体" w:cs="Times New Roman"/>
          <w:spacing w:val="-6"/>
          <w:lang w:eastAsia="zh-CN"/>
        </w:rPr>
        <w:t>2</w:t>
      </w:r>
    </w:p>
    <w:p w14:paraId="79C296A9">
      <w:pPr>
        <w:pStyle w:val="2"/>
        <w:widowControl/>
        <w:kinsoku w:val="0"/>
        <w:autoSpaceDE w:val="0"/>
        <w:autoSpaceDN w:val="0"/>
        <w:adjustRightInd w:val="0"/>
        <w:snapToGrid w:val="0"/>
        <w:spacing w:line="578" w:lineRule="exact"/>
        <w:ind w:left="-6" w:firstLine="6"/>
        <w:jc w:val="center"/>
        <w:textAlignment w:val="baseline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b/>
          <w:bCs/>
          <w:spacing w:val="-6"/>
          <w:lang w:eastAsia="zh-CN"/>
        </w:rPr>
        <w:t>机电学院202</w:t>
      </w:r>
      <w:r>
        <w:rPr>
          <w:rFonts w:hint="eastAsia" w:ascii="Times New Roman" w:hAnsi="Times New Roman" w:cs="Times New Roman"/>
          <w:b/>
          <w:bCs/>
          <w:spacing w:val="-6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spacing w:val="-6"/>
          <w:lang w:eastAsia="zh-CN"/>
        </w:rPr>
        <w:t>年研究生国家奖学金申请表</w:t>
      </w:r>
    </w:p>
    <w:bookmarkEnd w:id="0"/>
    <w:tbl>
      <w:tblPr>
        <w:tblStyle w:val="3"/>
        <w:tblW w:w="1014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9"/>
        <w:gridCol w:w="1350"/>
        <w:gridCol w:w="696"/>
        <w:gridCol w:w="1650"/>
        <w:gridCol w:w="878"/>
        <w:gridCol w:w="1929"/>
        <w:gridCol w:w="879"/>
        <w:gridCol w:w="492"/>
        <w:gridCol w:w="1436"/>
      </w:tblGrid>
      <w:tr w14:paraId="65F26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  <w:jc w:val="center"/>
        </w:trPr>
        <w:tc>
          <w:tcPr>
            <w:tcW w:w="839" w:type="dxa"/>
            <w:shd w:val="clear" w:color="auto" w:fill="auto"/>
            <w:noWrap w:val="0"/>
            <w:vAlign w:val="center"/>
          </w:tcPr>
          <w:p w14:paraId="165357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7FE07E3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696" w:type="dxa"/>
            <w:shd w:val="clear" w:color="auto" w:fill="auto"/>
            <w:noWrap w:val="0"/>
            <w:vAlign w:val="center"/>
          </w:tcPr>
          <w:p w14:paraId="3F0BB3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学号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261E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878" w:type="dxa"/>
            <w:shd w:val="clear" w:color="auto" w:fill="auto"/>
            <w:noWrap w:val="0"/>
            <w:vAlign w:val="center"/>
          </w:tcPr>
          <w:p w14:paraId="58FD90C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6"/>
                <w:sz w:val="24"/>
                <w:szCs w:val="24"/>
              </w:rPr>
              <w:t>专业</w:t>
            </w:r>
          </w:p>
        </w:tc>
        <w:tc>
          <w:tcPr>
            <w:tcW w:w="1929" w:type="dxa"/>
            <w:shd w:val="clear" w:color="auto" w:fill="auto"/>
            <w:noWrap w:val="0"/>
            <w:vAlign w:val="center"/>
          </w:tcPr>
          <w:p w14:paraId="3400FF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879" w:type="dxa"/>
            <w:shd w:val="clear" w:color="auto" w:fill="auto"/>
            <w:noWrap w:val="0"/>
            <w:vAlign w:val="center"/>
          </w:tcPr>
          <w:p w14:paraId="760D913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  <w:r>
              <w:rPr>
                <w:rFonts w:eastAsia="仿宋"/>
                <w:spacing w:val="-6"/>
                <w:sz w:val="24"/>
                <w:szCs w:val="24"/>
              </w:rPr>
              <w:t>导师</w:t>
            </w:r>
          </w:p>
        </w:tc>
        <w:tc>
          <w:tcPr>
            <w:tcW w:w="1928" w:type="dxa"/>
            <w:gridSpan w:val="2"/>
            <w:shd w:val="clear" w:color="auto" w:fill="auto"/>
            <w:noWrap w:val="0"/>
            <w:vAlign w:val="center"/>
          </w:tcPr>
          <w:p w14:paraId="2063670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5CC710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restart"/>
            <w:tcBorders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5541199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论文及其他科研成果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293342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6"/>
                <w:sz w:val="24"/>
                <w:szCs w:val="24"/>
              </w:rPr>
              <w:t>类别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4DCAA5F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计分项</w:t>
            </w: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13D73E8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5"/>
                <w:sz w:val="24"/>
                <w:szCs w:val="24"/>
              </w:rPr>
              <w:t>自评得分</w:t>
            </w: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40C404A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5"/>
                <w:sz w:val="24"/>
                <w:szCs w:val="24"/>
              </w:rPr>
            </w:pPr>
            <w:r>
              <w:rPr>
                <w:rFonts w:eastAsia="仿宋"/>
                <w:spacing w:val="-5"/>
                <w:sz w:val="24"/>
                <w:szCs w:val="24"/>
              </w:rPr>
              <w:t>审核得分</w:t>
            </w:r>
          </w:p>
        </w:tc>
      </w:tr>
      <w:tr w14:paraId="071A0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2AA495F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restart"/>
            <w:shd w:val="clear" w:color="auto" w:fill="auto"/>
            <w:noWrap w:val="0"/>
            <w:vAlign w:val="center"/>
          </w:tcPr>
          <w:p w14:paraId="41F4C8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论文类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57EB6E7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5617A60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582205D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4"/>
                <w:szCs w:val="24"/>
              </w:rPr>
            </w:pPr>
          </w:p>
        </w:tc>
      </w:tr>
      <w:tr w14:paraId="0BBC1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5B0E99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3C2578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07E6B6C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0759B4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7C29D3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13EFE6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5B484A9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2E5B82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49F62C7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127B418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788B3BE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21DA84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1FE12B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1592E1A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5D314F7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0BBEC95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7B57FE7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573B0F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135333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restart"/>
            <w:shd w:val="clear" w:color="auto" w:fill="auto"/>
            <w:noWrap w:val="0"/>
            <w:vAlign w:val="center"/>
          </w:tcPr>
          <w:p w14:paraId="18F1349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专利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3DA0386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3E204CD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2E6AD1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01B1E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1F85B8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2453486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50DC968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07C9195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72C7C3B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68B54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4EAF9A8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restart"/>
            <w:shd w:val="clear" w:color="auto" w:fill="auto"/>
            <w:noWrap w:val="0"/>
            <w:vAlign w:val="center"/>
          </w:tcPr>
          <w:p w14:paraId="0403D1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科研项目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0389551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01A7386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40A3D04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362BF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57ACB4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5750E26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2C5587B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5430BAF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677BA9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0414F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173C74E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restart"/>
            <w:shd w:val="clear" w:color="auto" w:fill="auto"/>
            <w:noWrap w:val="0"/>
            <w:vAlign w:val="center"/>
          </w:tcPr>
          <w:p w14:paraId="377DE40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学术交流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2D5921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70DFE2B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4A8E567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6FEB91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  <w:bottom w:val="nil"/>
            </w:tcBorders>
            <w:shd w:val="clear" w:color="auto" w:fill="auto"/>
            <w:noWrap w:val="0"/>
            <w:textDirection w:val="tbRlV"/>
            <w:vAlign w:val="center"/>
          </w:tcPr>
          <w:p w14:paraId="3803A5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423199D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4612AF3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613850D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2374BA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25DBA0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</w:tcBorders>
            <w:shd w:val="clear" w:color="auto" w:fill="auto"/>
            <w:noWrap w:val="0"/>
            <w:textDirection w:val="tbRlV"/>
            <w:vAlign w:val="center"/>
          </w:tcPr>
          <w:p w14:paraId="40BA7CF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restart"/>
            <w:shd w:val="clear" w:color="auto" w:fill="auto"/>
            <w:noWrap w:val="0"/>
            <w:vAlign w:val="center"/>
          </w:tcPr>
          <w:p w14:paraId="7AC44C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学术专著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0D4846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11DE3A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FEB8E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403A0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839" w:type="dxa"/>
            <w:vMerge w:val="continue"/>
            <w:tcBorders>
              <w:top w:val="nil"/>
            </w:tcBorders>
            <w:shd w:val="clear" w:color="auto" w:fill="auto"/>
            <w:noWrap w:val="0"/>
            <w:textDirection w:val="tbRlV"/>
            <w:vAlign w:val="center"/>
          </w:tcPr>
          <w:p w14:paraId="3911035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shd w:val="clear" w:color="auto" w:fill="auto"/>
            <w:noWrap w:val="0"/>
            <w:vAlign w:val="center"/>
          </w:tcPr>
          <w:p w14:paraId="2CB88E6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7797DF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30DACD4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2DC260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1910B5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3" w:hRule="atLeast"/>
          <w:jc w:val="center"/>
        </w:trPr>
        <w:tc>
          <w:tcPr>
            <w:tcW w:w="2189" w:type="dxa"/>
            <w:gridSpan w:val="2"/>
            <w:shd w:val="clear" w:color="auto" w:fill="auto"/>
            <w:noWrap w:val="0"/>
            <w:vAlign w:val="center"/>
          </w:tcPr>
          <w:p w14:paraId="4EBF1A7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获奖和荣誉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207E9291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-6" w:firstLine="6"/>
              <w:jc w:val="center"/>
              <w:textAlignment w:val="baseline"/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例：1、xxxx竞赛（</w:t>
            </w:r>
            <w:r>
              <w:rPr>
                <w:rFonts w:hint="eastAsia"/>
                <w:sz w:val="15"/>
                <w:szCs w:val="16"/>
              </w:rPr>
              <w:t>I</w:t>
            </w:r>
            <w:r>
              <w:rPr>
                <w:sz w:val="15"/>
                <w:szCs w:val="16"/>
              </w:rPr>
              <w:t>级</w:t>
            </w:r>
            <w:r>
              <w:rPr>
                <w:rFonts w:hint="eastAsia"/>
                <w:sz w:val="15"/>
                <w:szCs w:val="16"/>
              </w:rPr>
              <w:t>甲等</w:t>
            </w:r>
            <w:r>
              <w:rPr>
                <w:sz w:val="15"/>
                <w:szCs w:val="16"/>
              </w:rPr>
              <w:t>） 二等奖 排名第3，得分：</w:t>
            </w:r>
            <w:r>
              <w:rPr>
                <w:rFonts w:hint="eastAsia"/>
                <w:sz w:val="15"/>
                <w:szCs w:val="16"/>
              </w:rPr>
              <w:t>30</w:t>
            </w:r>
            <w:r>
              <w:rPr>
                <w:sz w:val="15"/>
                <w:szCs w:val="16"/>
              </w:rPr>
              <w:t>*1*0.8*0.6=</w:t>
            </w:r>
            <w:r>
              <w:rPr>
                <w:rFonts w:hint="eastAsia"/>
                <w:sz w:val="15"/>
                <w:szCs w:val="16"/>
              </w:rPr>
              <w:t>14.4</w:t>
            </w:r>
            <w:r>
              <w:rPr>
                <w:sz w:val="15"/>
                <w:szCs w:val="16"/>
              </w:rPr>
              <w:t>分</w:t>
            </w:r>
          </w:p>
          <w:p w14:paraId="1F677C0C"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left="-6" w:firstLine="6"/>
              <w:jc w:val="center"/>
              <w:textAlignment w:val="baseline"/>
              <w:rPr>
                <w:sz w:val="15"/>
                <w:szCs w:val="16"/>
              </w:rPr>
            </w:pPr>
            <w:r>
              <w:rPr>
                <w:sz w:val="15"/>
                <w:szCs w:val="16"/>
              </w:rPr>
              <w:t>2、……</w:t>
            </w: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6DD34B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39961FD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5DAA2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2189" w:type="dxa"/>
            <w:gridSpan w:val="2"/>
            <w:shd w:val="clear" w:color="auto" w:fill="auto"/>
            <w:noWrap w:val="0"/>
            <w:vAlign w:val="center"/>
          </w:tcPr>
          <w:p w14:paraId="4432832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素质能力拓展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208B5FA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4B18D8E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6DCF970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614884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2189" w:type="dxa"/>
            <w:gridSpan w:val="2"/>
            <w:shd w:val="clear" w:color="auto" w:fill="auto"/>
            <w:noWrap w:val="0"/>
            <w:vAlign w:val="center"/>
          </w:tcPr>
          <w:p w14:paraId="61BE75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rFonts w:eastAsia="仿宋"/>
                <w:spacing w:val="-8"/>
                <w:sz w:val="24"/>
                <w:szCs w:val="24"/>
              </w:rPr>
            </w:pPr>
            <w:r>
              <w:rPr>
                <w:rFonts w:hint="eastAsia" w:eastAsia="仿宋"/>
                <w:spacing w:val="-8"/>
                <w:sz w:val="24"/>
                <w:szCs w:val="24"/>
              </w:rPr>
              <w:t>其他</w:t>
            </w:r>
          </w:p>
        </w:tc>
        <w:tc>
          <w:tcPr>
            <w:tcW w:w="5153" w:type="dxa"/>
            <w:gridSpan w:val="4"/>
            <w:shd w:val="clear" w:color="auto" w:fill="auto"/>
            <w:noWrap w:val="0"/>
            <w:vAlign w:val="center"/>
          </w:tcPr>
          <w:p w14:paraId="5C45912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15A5E1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12A0290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  <w:tr w14:paraId="1B808A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7342" w:type="dxa"/>
            <w:gridSpan w:val="6"/>
            <w:shd w:val="clear" w:color="auto" w:fill="auto"/>
            <w:noWrap w:val="0"/>
            <w:vAlign w:val="center"/>
          </w:tcPr>
          <w:p w14:paraId="3DAABCC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  <w:r>
              <w:rPr>
                <w:rFonts w:eastAsia="仿宋"/>
                <w:spacing w:val="-8"/>
                <w:sz w:val="24"/>
                <w:szCs w:val="24"/>
              </w:rPr>
              <w:t>总分</w:t>
            </w:r>
          </w:p>
        </w:tc>
        <w:tc>
          <w:tcPr>
            <w:tcW w:w="1371" w:type="dxa"/>
            <w:gridSpan w:val="2"/>
            <w:shd w:val="clear" w:color="auto" w:fill="auto"/>
            <w:noWrap w:val="0"/>
            <w:vAlign w:val="center"/>
          </w:tcPr>
          <w:p w14:paraId="06C0D5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  <w:tc>
          <w:tcPr>
            <w:tcW w:w="1436" w:type="dxa"/>
            <w:shd w:val="clear" w:color="auto" w:fill="auto"/>
            <w:noWrap w:val="0"/>
            <w:vAlign w:val="center"/>
          </w:tcPr>
          <w:p w14:paraId="35933C7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ind w:left="-6" w:firstLine="6"/>
              <w:jc w:val="center"/>
              <w:textAlignment w:val="baseline"/>
              <w:rPr>
                <w:sz w:val="20"/>
                <w:szCs w:val="21"/>
              </w:rPr>
            </w:pPr>
          </w:p>
        </w:tc>
      </w:tr>
    </w:tbl>
    <w:p w14:paraId="6480D8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57133"/>
    <w:rsid w:val="4EA776B8"/>
    <w:rsid w:val="5D85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134</Characters>
  <Lines>0</Lines>
  <Paragraphs>0</Paragraphs>
  <TotalTime>0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2025-09-30T07:53:00Z</dcterms:created>
  <dc:creator>熊</dc:creator>
  <cp:lastModifiedBy>熊</cp:lastModifiedBy>
  <dcterms:modified xsi:type="dcterms:W3CDTF">2026-09-23T06:13:05Z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DAEA8F3A457B41A8ABDF05FCF0830271_13</vt:lpwstr>
  </property>
  <property fmtid="{D5CDD505-2E9C-101B-9397-08002B2CF9AE}" pid="4" name="KSOTemplateDocerSaveRecord">
    <vt:lpwstr>eyJoZGlkIjoiMGMwYjNiNDQ4NTA4MGI0M2RiMGU4ZTg1NDYzZWIyNzEiLCJ1c2VySWQiOiI0MzEwNTc0MDUifQ==</vt:lpwstr>
  </property>
</Properties>
</file>